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5DDC" w14:textId="7F2C98BA" w:rsidR="00FC481B" w:rsidRPr="00FC481B" w:rsidRDefault="00FC481B" w:rsidP="00FC481B">
      <w:pPr>
        <w:pStyle w:val="p1"/>
        <w:jc w:val="center"/>
        <w:rPr>
          <w:rStyle w:val="s1"/>
          <w:b/>
        </w:rPr>
      </w:pPr>
      <w:r w:rsidRPr="00FC481B">
        <w:rPr>
          <w:rStyle w:val="s1"/>
          <w:b/>
        </w:rPr>
        <w:t xml:space="preserve">Второе заседание Общественного совета </w:t>
      </w:r>
    </w:p>
    <w:p w14:paraId="22D8323B" w14:textId="77777777" w:rsidR="00FC481B" w:rsidRDefault="00FC481B" w:rsidP="00FC481B">
      <w:pPr>
        <w:pStyle w:val="p1"/>
        <w:jc w:val="center"/>
        <w:rPr>
          <w:rStyle w:val="s1"/>
        </w:rPr>
      </w:pPr>
    </w:p>
    <w:p w14:paraId="08FF9ECE" w14:textId="263BD399" w:rsidR="00814B83" w:rsidRDefault="00814B83" w:rsidP="00FC481B">
      <w:pPr>
        <w:pStyle w:val="p1"/>
        <w:ind w:firstLine="708"/>
        <w:jc w:val="both"/>
      </w:pPr>
      <w:r>
        <w:rPr>
          <w:rStyle w:val="s1"/>
        </w:rPr>
        <w:t>Повышение доли заявлений в учетно-регистрационной сфере, поступающих в электронном виде, как элемент цифровой трансформации Росреестра обсудили на совместном заседании Общественного совета при Управлении Росреестра по Свердловской области.</w:t>
      </w:r>
    </w:p>
    <w:p w14:paraId="517C0712" w14:textId="77777777" w:rsidR="00814B83" w:rsidRDefault="00814B83" w:rsidP="00FC481B">
      <w:pPr>
        <w:pStyle w:val="p2"/>
        <w:jc w:val="both"/>
      </w:pPr>
    </w:p>
    <w:p w14:paraId="1E282D42" w14:textId="77777777" w:rsidR="00814B83" w:rsidRDefault="00814B83" w:rsidP="00FC481B">
      <w:pPr>
        <w:pStyle w:val="p1"/>
        <w:ind w:firstLine="708"/>
        <w:jc w:val="both"/>
      </w:pPr>
      <w:r>
        <w:rPr>
          <w:rStyle w:val="s1"/>
        </w:rPr>
        <w:t>Цифровая трансформация ведомств на сегодняшний день является одной из приоритетных национальных целей развития Российской Федерации.</w:t>
      </w:r>
    </w:p>
    <w:p w14:paraId="065D1027" w14:textId="77777777" w:rsidR="00814B83" w:rsidRDefault="00814B83" w:rsidP="00FC481B">
      <w:pPr>
        <w:pStyle w:val="p2"/>
        <w:jc w:val="both"/>
      </w:pPr>
    </w:p>
    <w:p w14:paraId="3B414D1C" w14:textId="77777777" w:rsidR="00814B83" w:rsidRDefault="00814B83" w:rsidP="00FC481B">
      <w:pPr>
        <w:pStyle w:val="p1"/>
        <w:ind w:firstLine="708"/>
        <w:jc w:val="both"/>
      </w:pPr>
      <w:r>
        <w:rPr>
          <w:rStyle w:val="s1"/>
        </w:rPr>
        <w:t>Ключевой целевой показатель, характеризующий достижение указанной национальной цели – увеличение доли массовых социально значимых услуг, доступных в электронном виде, до 99% к 2030 году. В рамках реализации данной национальной цели одной из приоритетных задач, стоящих перед Росреестром, является внедрение и развитие новых технологий электронного взаимодействия с заявителями, минимизация бумажного документооборота, перевод всех услуг Росреестра преимущественно в электронный вид.</w:t>
      </w:r>
      <w:r>
        <w:rPr>
          <w:rStyle w:val="apple-converted-space"/>
          <w:rFonts w:ascii="UICTFontTextStyleBody" w:hAnsi="UICTFontTextStyleBody"/>
        </w:rPr>
        <w:t> </w:t>
      </w:r>
    </w:p>
    <w:p w14:paraId="5337F3B4" w14:textId="77777777" w:rsidR="00814B83" w:rsidRDefault="00814B83" w:rsidP="00FC481B">
      <w:pPr>
        <w:pStyle w:val="p2"/>
        <w:jc w:val="both"/>
      </w:pPr>
    </w:p>
    <w:p w14:paraId="248D13A3" w14:textId="77777777" w:rsidR="00814B83" w:rsidRDefault="00814B83" w:rsidP="00FC481B">
      <w:pPr>
        <w:pStyle w:val="p1"/>
        <w:ind w:firstLine="708"/>
        <w:jc w:val="both"/>
      </w:pPr>
      <w:r>
        <w:rPr>
          <w:rStyle w:val="s2"/>
        </w:rPr>
        <w:t xml:space="preserve">«Среди важнейших достижений необходимо отметить переход </w:t>
      </w:r>
      <w:r>
        <w:rPr>
          <w:rFonts w:ascii="UICTFontTextStyleItalicBody" w:hAnsi="UICTFontTextStyleItalicBody"/>
          <w:i/>
          <w:iCs/>
        </w:rPr>
        <w:br/>
      </w:r>
      <w:r>
        <w:rPr>
          <w:rStyle w:val="s2"/>
        </w:rPr>
        <w:t xml:space="preserve">на электронное взаимодействие с Росреестром кредитных, строительных организаций, </w:t>
      </w:r>
      <w:proofErr w:type="spellStart"/>
      <w:r>
        <w:rPr>
          <w:rStyle w:val="s2"/>
        </w:rPr>
        <w:t>риелторского</w:t>
      </w:r>
      <w:proofErr w:type="spellEnd"/>
      <w:r>
        <w:rPr>
          <w:rStyle w:val="s2"/>
        </w:rPr>
        <w:t xml:space="preserve"> сообщества, нотариата, органов власти; значительное сокращение сроков учетно-регистрационных действий; реализация проекта «Ипотека за 1 день»; проекта «Стоп-бумага» (перевод документов в электронный вид на стадии приема в МФЦ и принятие Росреестром решений на основании электронных документов); мероприятия, направленные на исключение случаев необоснованных приостановлений учетно-регистрационных действий»</w:t>
      </w:r>
      <w:r>
        <w:rPr>
          <w:rStyle w:val="s1"/>
        </w:rPr>
        <w:t xml:space="preserve">, - отметила начальник отдела регистрации недвижимости в электронном виде и арестов Управления </w:t>
      </w:r>
      <w:r>
        <w:rPr>
          <w:rStyle w:val="s3"/>
        </w:rPr>
        <w:t>Елена Репина</w:t>
      </w:r>
      <w:r>
        <w:rPr>
          <w:rStyle w:val="s1"/>
        </w:rPr>
        <w:t>, в ходе своего доклада.</w:t>
      </w:r>
      <w:r>
        <w:rPr>
          <w:rStyle w:val="apple-converted-space"/>
          <w:rFonts w:ascii="UICTFontTextStyleBody" w:hAnsi="UICTFontTextStyleBody"/>
        </w:rPr>
        <w:t> </w:t>
      </w:r>
    </w:p>
    <w:p w14:paraId="5337267C" w14:textId="77777777" w:rsidR="00814B83" w:rsidRDefault="00814B83" w:rsidP="00FC481B">
      <w:pPr>
        <w:pStyle w:val="p2"/>
        <w:jc w:val="both"/>
      </w:pPr>
    </w:p>
    <w:p w14:paraId="05CC4DD3" w14:textId="77777777" w:rsidR="00814B83" w:rsidRDefault="00814B83" w:rsidP="00FC481B">
      <w:pPr>
        <w:pStyle w:val="p1"/>
        <w:ind w:firstLine="708"/>
        <w:jc w:val="both"/>
      </w:pPr>
      <w:r>
        <w:rPr>
          <w:rStyle w:val="s1"/>
        </w:rPr>
        <w:t xml:space="preserve">Кроме того, с докладом «Мероприятия по противодействию коррупции в Управлении Росреестра по Свердловской области» выступила начальник отдела государственной службы и кадров Управления </w:t>
      </w:r>
      <w:r>
        <w:rPr>
          <w:rStyle w:val="s3"/>
        </w:rPr>
        <w:t>Екатерина Жилина.</w:t>
      </w:r>
      <w:r>
        <w:rPr>
          <w:rStyle w:val="apple-converted-space"/>
          <w:rFonts w:ascii="UICTFontTextStyleEmphasizedBody" w:hAnsi="UICTFontTextStyleEmphasizedBody"/>
          <w:b/>
          <w:bCs/>
        </w:rPr>
        <w:t> </w:t>
      </w:r>
    </w:p>
    <w:p w14:paraId="09D244EA" w14:textId="77777777" w:rsidR="00814B83" w:rsidRDefault="00814B83" w:rsidP="00FC481B">
      <w:pPr>
        <w:pStyle w:val="p2"/>
        <w:jc w:val="both"/>
      </w:pPr>
    </w:p>
    <w:p w14:paraId="62AA6D64" w14:textId="77777777" w:rsidR="00814B83" w:rsidRDefault="00814B83" w:rsidP="00FC481B">
      <w:pPr>
        <w:pStyle w:val="p1"/>
        <w:ind w:firstLine="708"/>
        <w:jc w:val="both"/>
      </w:pPr>
      <w:r>
        <w:rPr>
          <w:rStyle w:val="s1"/>
        </w:rPr>
        <w:t xml:space="preserve">В заключении мероприятия Глава Управления </w:t>
      </w:r>
      <w:r>
        <w:rPr>
          <w:rStyle w:val="s3"/>
        </w:rPr>
        <w:t>Игорь Цыганаш</w:t>
      </w:r>
      <w:r>
        <w:rPr>
          <w:rStyle w:val="s1"/>
        </w:rPr>
        <w:t xml:space="preserve"> подчеркнул, что встречи с профессиональным сообществом имеют для ведомства большое значение, способствуют эффективному взаимодействию, влияют на дальнейшее развитие и повышение качества предоставляемых услуг в Свердловской области.</w:t>
      </w:r>
      <w:r>
        <w:rPr>
          <w:rStyle w:val="apple-converted-space"/>
          <w:rFonts w:ascii="UICTFontTextStyleBody" w:hAnsi="UICTFontTextStyleBody"/>
        </w:rPr>
        <w:t> </w:t>
      </w:r>
    </w:p>
    <w:p w14:paraId="3F3391DC" w14:textId="77777777" w:rsidR="00814B83" w:rsidRDefault="00814B83" w:rsidP="00FC481B">
      <w:pPr>
        <w:pStyle w:val="p2"/>
        <w:jc w:val="both"/>
      </w:pPr>
    </w:p>
    <w:p w14:paraId="386F7A6A" w14:textId="77777777" w:rsidR="00814B83" w:rsidRDefault="00814B83" w:rsidP="00FC481B">
      <w:pPr>
        <w:pStyle w:val="p1"/>
        <w:ind w:firstLine="708"/>
        <w:jc w:val="both"/>
      </w:pPr>
      <w:r>
        <w:rPr>
          <w:rStyle w:val="s1"/>
        </w:rPr>
        <w:t xml:space="preserve">В свою очередь Председатель Общественного совета </w:t>
      </w:r>
      <w:r>
        <w:rPr>
          <w:rStyle w:val="s3"/>
        </w:rPr>
        <w:t xml:space="preserve">Виктор Киселёв </w:t>
      </w:r>
      <w:r>
        <w:rPr>
          <w:rStyle w:val="s1"/>
        </w:rPr>
        <w:t xml:space="preserve">отметил: </w:t>
      </w:r>
      <w:r>
        <w:rPr>
          <w:rStyle w:val="s2"/>
        </w:rPr>
        <w:t>Общественный совет Управления Росреестра действует как эффективная площадка для открытого обсуждения. Открытый диалог помогает профессиональным объединениям и Росреестру выработать совместные решения, которые будут работать, прежде всего, на благо гражда</w:t>
      </w:r>
      <w:r>
        <w:rPr>
          <w:rStyle w:val="s1"/>
        </w:rPr>
        <w:t>н.</w:t>
      </w:r>
      <w:r>
        <w:rPr>
          <w:rStyle w:val="apple-converted-space"/>
          <w:rFonts w:ascii="UICTFontTextStyleBody" w:hAnsi="UICTFontTextStyleBody"/>
        </w:rPr>
        <w:t> </w:t>
      </w:r>
    </w:p>
    <w:p w14:paraId="4EAD16A6" w14:textId="57A246A5" w:rsidR="00814B83" w:rsidRDefault="00814B83"/>
    <w:p w14:paraId="09B647D2" w14:textId="5A6E401B" w:rsidR="00FC481B" w:rsidRPr="00743DCD" w:rsidRDefault="00FC70BB" w:rsidP="00FC481B">
      <w:pPr>
        <w:shd w:val="clear" w:color="auto" w:fill="FFFFFF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                                                                        </w:t>
      </w:r>
      <w:bookmarkStart w:id="0" w:name="_GoBack"/>
      <w:bookmarkEnd w:id="0"/>
      <w:r w:rsidR="00FC481B" w:rsidRPr="00743DCD">
        <w:rPr>
          <w:rFonts w:ascii="Segoe UI" w:eastAsia="Times New Roman" w:hAnsi="Segoe UI" w:cs="Segoe UI"/>
          <w:sz w:val="18"/>
          <w:szCs w:val="18"/>
        </w:rPr>
        <w:t xml:space="preserve">Пресс-служба Управления </w:t>
      </w:r>
      <w:proofErr w:type="spellStart"/>
      <w:r w:rsidR="00FC481B" w:rsidRPr="00743DCD">
        <w:rPr>
          <w:rFonts w:ascii="Segoe UI" w:eastAsia="Times New Roman" w:hAnsi="Segoe UI" w:cs="Segoe UI"/>
          <w:sz w:val="18"/>
          <w:szCs w:val="18"/>
        </w:rPr>
        <w:t>Росреестра</w:t>
      </w:r>
      <w:proofErr w:type="spellEnd"/>
      <w:r w:rsidR="00FC481B" w:rsidRPr="00743DCD">
        <w:rPr>
          <w:rFonts w:ascii="Segoe UI" w:eastAsia="Times New Roman" w:hAnsi="Segoe UI" w:cs="Segoe UI"/>
          <w:sz w:val="18"/>
          <w:szCs w:val="18"/>
        </w:rPr>
        <w:t xml:space="preserve"> по Свердловской области </w:t>
      </w:r>
    </w:p>
    <w:sectPr w:rsidR="00FC481B" w:rsidRPr="0074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83"/>
    <w:rsid w:val="00814B83"/>
    <w:rsid w:val="00A601AF"/>
    <w:rsid w:val="00CA4209"/>
    <w:rsid w:val="00D0635A"/>
    <w:rsid w:val="00FC481B"/>
    <w:rsid w:val="00FC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C8F8"/>
  <w15:chartTrackingRefBased/>
  <w15:docId w15:val="{BD167A84-49A4-2441-BA89-9A9388B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14B83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814B83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814B8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814B83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3">
    <w:name w:val="s3"/>
    <w:basedOn w:val="a0"/>
    <w:rsid w:val="00814B83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814B83"/>
  </w:style>
  <w:style w:type="paragraph" w:styleId="a3">
    <w:name w:val="Balloon Text"/>
    <w:basedOn w:val="a"/>
    <w:link w:val="a4"/>
    <w:uiPriority w:val="99"/>
    <w:semiHidden/>
    <w:unhideWhenUsed/>
    <w:rsid w:val="00FC48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ksenia.gribkova@mail.ru</dc:creator>
  <cp:keywords/>
  <dc:description/>
  <cp:lastModifiedBy>admin</cp:lastModifiedBy>
  <cp:revision>5</cp:revision>
  <cp:lastPrinted>2024-06-04T04:49:00Z</cp:lastPrinted>
  <dcterms:created xsi:type="dcterms:W3CDTF">2024-05-31T09:35:00Z</dcterms:created>
  <dcterms:modified xsi:type="dcterms:W3CDTF">2024-06-04T04:49:00Z</dcterms:modified>
</cp:coreProperties>
</file>